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064AD" w14:textId="10165EBC" w:rsidR="000E3F6C" w:rsidRPr="00BC459E" w:rsidRDefault="000274DB" w:rsidP="00BC459E">
      <w:pPr>
        <w:jc w:val="both"/>
        <w:rPr>
          <w:rFonts w:ascii="Calibri" w:hAnsi="Calibri" w:cs="Calibri"/>
          <w:b/>
          <w:bCs/>
          <w:sz w:val="24"/>
          <w:szCs w:val="24"/>
        </w:rPr>
      </w:pPr>
      <w:r w:rsidRPr="000274DB">
        <w:rPr>
          <w:rFonts w:ascii="Calibri" w:hAnsi="Calibri" w:cs="Calibri"/>
          <w:b/>
          <w:bCs/>
          <w:sz w:val="24"/>
          <w:szCs w:val="24"/>
        </w:rPr>
        <w:t>Preasráiteas</w:t>
      </w:r>
    </w:p>
    <w:p w14:paraId="2E01429E" w14:textId="5E80C985" w:rsidR="00C344ED" w:rsidRPr="00BC459E" w:rsidRDefault="000274DB" w:rsidP="00BC459E">
      <w:pPr>
        <w:jc w:val="both"/>
        <w:rPr>
          <w:rFonts w:ascii="Calibri" w:hAnsi="Calibri" w:cs="Calibri"/>
          <w:b/>
          <w:bCs/>
          <w:sz w:val="24"/>
          <w:szCs w:val="24"/>
        </w:rPr>
      </w:pPr>
      <w:r w:rsidRPr="000274DB">
        <w:rPr>
          <w:rFonts w:ascii="Calibri" w:hAnsi="Calibri" w:cs="Calibri"/>
          <w:b/>
          <w:bCs/>
          <w:sz w:val="24"/>
          <w:szCs w:val="24"/>
        </w:rPr>
        <w:t>Comhairle Dhaoine Scothaosta do Chathair na Gaillimhe: Ócáid Oscailte</w:t>
      </w:r>
    </w:p>
    <w:p w14:paraId="777E579B" w14:textId="54E86887" w:rsidR="007077F6" w:rsidRPr="00BC459E" w:rsidRDefault="000274DB" w:rsidP="00BC459E">
      <w:pPr>
        <w:jc w:val="both"/>
        <w:rPr>
          <w:rFonts w:ascii="Calibri" w:hAnsi="Calibri" w:cs="Calibri"/>
          <w:sz w:val="24"/>
          <w:szCs w:val="24"/>
        </w:rPr>
      </w:pPr>
      <w:r w:rsidRPr="000274DB">
        <w:rPr>
          <w:rFonts w:ascii="Calibri" w:hAnsi="Calibri" w:cs="Calibri"/>
          <w:sz w:val="24"/>
          <w:szCs w:val="24"/>
        </w:rPr>
        <w:t>Tá an-áthas ar lucht eagraithe na hócáide atá le teacht i gcathair na Gaillimhe a fhógairt go mbeidh an t-údar mór le rá Michael Harding i láthair mar aoichainteoir agus go dtabharfaidh sé cuireadh do gach duine scothaosta i gcathair na Gaillimhe teacht le chéile d’ócáid ​​inspioráideach bhríomhar Dé Luain 5 Meán Fómhair ó 10.30r.n. -2.00i.n i Óstán Páirc Mhionlaigh.</w:t>
      </w:r>
    </w:p>
    <w:p w14:paraId="770C01F4" w14:textId="5C791704" w:rsidR="00A11D69" w:rsidRPr="00BC459E" w:rsidRDefault="000274DB" w:rsidP="00BC459E">
      <w:pPr>
        <w:jc w:val="both"/>
        <w:rPr>
          <w:rFonts w:ascii="Calibri" w:hAnsi="Calibri" w:cs="Calibri"/>
          <w:sz w:val="24"/>
          <w:szCs w:val="24"/>
        </w:rPr>
      </w:pPr>
      <w:r w:rsidRPr="000274DB">
        <w:rPr>
          <w:rFonts w:ascii="Calibri" w:hAnsi="Calibri" w:cs="Calibri"/>
          <w:sz w:val="24"/>
          <w:szCs w:val="24"/>
        </w:rPr>
        <w:t>Deis a bheidh san imeacht, i gcómhoibriú le Comhairle Cathrach na Gaillimhe agus Comhpháirtíocht Chathair na Gaillimhe, do dhaoine scothaosta sa chathair eolas a fháil ar na Comhairlí Daoine Scothaosta (ar a dtugtar CDS freisin) agus conas a bheith páirteach in CDS nua do chathair na Gaillimhe.</w:t>
      </w:r>
    </w:p>
    <w:p w14:paraId="63FC017F" w14:textId="0F9667C2" w:rsidR="00A770AB" w:rsidRPr="00BC459E" w:rsidRDefault="000C1C72" w:rsidP="00BC459E">
      <w:pPr>
        <w:jc w:val="both"/>
        <w:rPr>
          <w:rFonts w:ascii="Calibri" w:hAnsi="Calibri" w:cs="Calibri"/>
          <w:sz w:val="24"/>
          <w:szCs w:val="24"/>
        </w:rPr>
      </w:pPr>
      <w:r w:rsidRPr="000C1C72">
        <w:rPr>
          <w:rFonts w:ascii="Calibri" w:hAnsi="Calibri" w:cs="Calibri"/>
          <w:sz w:val="24"/>
          <w:szCs w:val="24"/>
        </w:rPr>
        <w:t>Soláthraíonn CDS bealach inar féidir le daoine scothaosta ról níos gníomhaí a ghlacadh ina bpobail agus a nglór a chloisteáil. Cé go bhfuil CDS Chontae na Gaillimhe seanbhunaithe anois, tá Cathair na Gaillimhe ag súil lena CDS féin a bhunú i mí Mheán Fómhair seo chugainn. Deis a bheidh san Ócáid Oscailte Dé Luain an 5 Meán Fómhair in Óstán Páirc Mhionlaigh do dhaoine suim a léiriú san CDS nua agus raon leathan ionadaithe a spreagadh le bheith páirteach ann.</w:t>
      </w:r>
    </w:p>
    <w:p w14:paraId="1C73B108" w14:textId="36DCF146" w:rsidR="00C344ED" w:rsidRPr="00BC459E" w:rsidRDefault="000D14BD" w:rsidP="00BC459E">
      <w:pPr>
        <w:jc w:val="both"/>
        <w:rPr>
          <w:rFonts w:ascii="Calibri" w:hAnsi="Calibri" w:cs="Calibri"/>
          <w:sz w:val="24"/>
          <w:szCs w:val="24"/>
        </w:rPr>
      </w:pPr>
      <w:r w:rsidRPr="000D14BD">
        <w:rPr>
          <w:rFonts w:ascii="Calibri" w:hAnsi="Calibri" w:cs="Calibri"/>
          <w:sz w:val="24"/>
          <w:szCs w:val="24"/>
        </w:rPr>
        <w:t>Ag labhairt di faoi ionadaíocht ar an CDS nua, dúirt Ciara Coy ó Chomhpháirtíocht Chathair na Gaillimhe: “Le bheith fíor-éifeachtach, ba chóir go léireodh Comhairlí Daoine Scothaosta na daoine scothaosta go léir sa phobal lena chinntiú go n-éistear le riachtanais gach duine. Dá bhrí sin, cuirimid fáilte mhór roimh dhaoine scothaosta ó gach cúlra a bheith linn ar an Luan an 5 Meán Fómhair in Óstán Páirc Mhionlaigh. Go háirithe, fáiltímid roimh bhaill de ghrúpaí Scortha Gníomhacha, Bothán na bhFear agus grúpaí ban, grúpaí LADTAI+, baill den Lucht Siúil nó Romach, cónaitheoirí tithe altranais, daoine a bhfuil taithí acu ar dhaoine faoi mhíchumas, imircigh níos sine a rinne áit chónaithe dóibh féin i nGaillimh.”</w:t>
      </w:r>
    </w:p>
    <w:p w14:paraId="1B2F785B" w14:textId="507ED2B1" w:rsidR="00BC459E" w:rsidRPr="00BC459E" w:rsidRDefault="000D14BD" w:rsidP="00BC459E">
      <w:pPr>
        <w:jc w:val="both"/>
        <w:rPr>
          <w:rFonts w:ascii="Calibri" w:hAnsi="Calibri" w:cs="Calibri"/>
          <w:sz w:val="24"/>
          <w:szCs w:val="24"/>
        </w:rPr>
      </w:pPr>
      <w:r w:rsidRPr="000D14BD">
        <w:rPr>
          <w:rFonts w:ascii="Calibri" w:hAnsi="Calibri" w:cs="Calibri"/>
          <w:sz w:val="24"/>
          <w:szCs w:val="24"/>
        </w:rPr>
        <w:t>Dúirt Catriona Morgan, Comhairle Cathrach na Gaillimhe: “Tá Comhairle Cathrach na Gaillimhe ag súil le tacaíocht a thabhairt don CDS nua do Chathair na Gaillimhe, a bheidh mar chuid de chlár Aoisbháúil Chathair na Gaillimhe a thabharfaidh le chéile grúpa éagsúil daoine a dhéanfaidh ionadaíocht ar thuairimí na ndaoine scothaosta ar fad sa phobail i gCathair na Gaillimhe. Tá glór an duine scothaosta lárnach d’fhorbairt chlár agus dea-chleachtais Aoisbháúil na Gaillimhe”.</w:t>
      </w:r>
    </w:p>
    <w:p w14:paraId="0FF8413F" w14:textId="77777777" w:rsidR="00DB14E4" w:rsidRDefault="003206C5" w:rsidP="00787FDD">
      <w:pPr>
        <w:rPr>
          <w:rFonts w:ascii="Calibri" w:hAnsi="Calibri" w:cs="Calibri"/>
          <w:sz w:val="24"/>
          <w:szCs w:val="24"/>
        </w:rPr>
      </w:pPr>
      <w:r w:rsidRPr="003206C5">
        <w:rPr>
          <w:rFonts w:ascii="Calibri" w:hAnsi="Calibri" w:cs="Calibri"/>
          <w:sz w:val="24"/>
          <w:szCs w:val="24"/>
        </w:rPr>
        <w:t xml:space="preserve">Cuirfear tús leis an ócáid ag 10.30rn le clárú, agus roinnt ióga éadroma ina dhiaidh. Cuirfidh Michael Harding roinnt smaointe machnamhacha ar fáil don lucht féachana agus roinnfidh Anne Rizzo, Bainisteoir Clár Réigiúnach (Iarthar) do Aoisbhá Éireann roinnt faisnéise ar fheidhm na CDS ar fud na hÉireann agus ar an tábhacht a bhaineann le guthanna daoine scothaosta ó thaobh tionchar a imirt ar bheartas áitiúil agus náisiúnta. </w:t>
      </w:r>
    </w:p>
    <w:p w14:paraId="085F3AC8" w14:textId="48A27E8E" w:rsidR="00C344ED" w:rsidRPr="00787FDD" w:rsidRDefault="00787FDD" w:rsidP="00787FDD">
      <w:r w:rsidRPr="00787FDD">
        <w:rPr>
          <w:rFonts w:ascii="Segoe UI" w:hAnsi="Segoe UI" w:cs="Segoe UI"/>
          <w:shd w:val="clear" w:color="auto" w:fill="FFFFFF"/>
        </w:rPr>
        <w:t>Beidh seisiún eolais ó Fhóram Alcóil Chathair na Gaillimhe mar chuid den chlár oibre freisin agus beidh ionchur ó Marion Rackard, Bainisteoir Tionscadail de chuid Clár Alcóil FSS, ar ‘Alcól ag</w:t>
      </w:r>
      <w:r w:rsidR="00DB14E4">
        <w:rPr>
          <w:rFonts w:ascii="Segoe UI" w:hAnsi="Segoe UI" w:cs="Segoe UI"/>
          <w:shd w:val="clear" w:color="auto" w:fill="FFFFFF"/>
        </w:rPr>
        <w:t xml:space="preserve">us Ag Dul in Aois’, san </w:t>
      </w:r>
      <w:proofErr w:type="spellStart"/>
      <w:r w:rsidR="00DB14E4">
        <w:rPr>
          <w:rFonts w:ascii="Segoe UI" w:hAnsi="Segoe UI" w:cs="Segoe UI"/>
          <w:shd w:val="clear" w:color="auto" w:fill="FFFFFF"/>
        </w:rPr>
        <w:t>áireamh</w:t>
      </w:r>
      <w:proofErr w:type="spellEnd"/>
      <w:r w:rsidR="003206C5" w:rsidRPr="00787FDD">
        <w:rPr>
          <w:rFonts w:ascii="Calibri" w:hAnsi="Calibri" w:cs="Calibri"/>
          <w:sz w:val="24"/>
          <w:szCs w:val="24"/>
        </w:rPr>
        <w:t xml:space="preserve">, </w:t>
      </w:r>
      <w:r w:rsidR="003206C5" w:rsidRPr="003206C5">
        <w:rPr>
          <w:rFonts w:ascii="Calibri" w:hAnsi="Calibri" w:cs="Calibri"/>
          <w:sz w:val="24"/>
          <w:szCs w:val="24"/>
        </w:rPr>
        <w:t xml:space="preserve">ag </w:t>
      </w:r>
      <w:proofErr w:type="spellStart"/>
      <w:r w:rsidR="003206C5" w:rsidRPr="003206C5">
        <w:rPr>
          <w:rFonts w:ascii="Calibri" w:hAnsi="Calibri" w:cs="Calibri"/>
          <w:sz w:val="24"/>
          <w:szCs w:val="24"/>
        </w:rPr>
        <w:t>roinnt</w:t>
      </w:r>
      <w:proofErr w:type="spellEnd"/>
      <w:r w:rsidR="003206C5" w:rsidRPr="003206C5">
        <w:rPr>
          <w:rFonts w:ascii="Calibri" w:hAnsi="Calibri" w:cs="Calibri"/>
          <w:sz w:val="24"/>
          <w:szCs w:val="24"/>
        </w:rPr>
        <w:t xml:space="preserve"> </w:t>
      </w:r>
      <w:proofErr w:type="spellStart"/>
      <w:r w:rsidR="003206C5" w:rsidRPr="003206C5">
        <w:rPr>
          <w:rFonts w:ascii="Calibri" w:hAnsi="Calibri" w:cs="Calibri"/>
          <w:sz w:val="24"/>
          <w:szCs w:val="24"/>
        </w:rPr>
        <w:t>cuid</w:t>
      </w:r>
      <w:proofErr w:type="spellEnd"/>
      <w:r w:rsidR="003206C5" w:rsidRPr="003206C5">
        <w:rPr>
          <w:rFonts w:ascii="Calibri" w:hAnsi="Calibri" w:cs="Calibri"/>
          <w:sz w:val="24"/>
          <w:szCs w:val="24"/>
        </w:rPr>
        <w:t xml:space="preserve"> den </w:t>
      </w:r>
      <w:proofErr w:type="spellStart"/>
      <w:r w:rsidR="003206C5" w:rsidRPr="003206C5">
        <w:rPr>
          <w:rFonts w:ascii="Calibri" w:hAnsi="Calibri" w:cs="Calibri"/>
          <w:sz w:val="24"/>
          <w:szCs w:val="24"/>
        </w:rPr>
        <w:t>taighde</w:t>
      </w:r>
      <w:proofErr w:type="spellEnd"/>
      <w:r w:rsidR="003206C5" w:rsidRPr="003206C5">
        <w:rPr>
          <w:rFonts w:ascii="Calibri" w:hAnsi="Calibri" w:cs="Calibri"/>
          <w:sz w:val="24"/>
          <w:szCs w:val="24"/>
        </w:rPr>
        <w:t xml:space="preserve"> is déanaí ar thionchar alcóil ar dhaoine scothaosta agus ag soláthar comhairle agus tacaíocht phraiticiúil.</w:t>
      </w:r>
    </w:p>
    <w:p w14:paraId="30A4D4E3" w14:textId="315569B1" w:rsidR="00444D9F" w:rsidRPr="00BC459E" w:rsidRDefault="003206C5" w:rsidP="00BC459E">
      <w:pPr>
        <w:jc w:val="both"/>
        <w:rPr>
          <w:rFonts w:ascii="Calibri" w:hAnsi="Calibri" w:cs="Calibri"/>
          <w:sz w:val="24"/>
          <w:szCs w:val="24"/>
        </w:rPr>
      </w:pPr>
      <w:r w:rsidRPr="003206C5">
        <w:rPr>
          <w:rFonts w:ascii="Calibri" w:hAnsi="Calibri" w:cs="Calibri"/>
          <w:sz w:val="24"/>
          <w:szCs w:val="24"/>
        </w:rPr>
        <w:lastRenderedPageBreak/>
        <w:t>Cuirfear críoch leis an imeacht le siamsaíocht cheoil le Carmel Dempsey, agus lón éadrom ina dhiaidh. Beidh CGB chun CDS Chathair na Gaillimhe nua a thoghadh ar siúl an tseachtain dar gcionn Déardaoin 15 Meán Fómhair ag 11.00rn in Ionad Acmhainní an Taobh Thiar.</w:t>
      </w:r>
    </w:p>
    <w:p w14:paraId="528E2FD3" w14:textId="69EFC727" w:rsidR="006B0926" w:rsidRDefault="003206C5" w:rsidP="00BC459E">
      <w:pPr>
        <w:jc w:val="both"/>
        <w:rPr>
          <w:rFonts w:ascii="Calibri" w:hAnsi="Calibri" w:cs="Calibri"/>
          <w:sz w:val="24"/>
          <w:szCs w:val="24"/>
        </w:rPr>
      </w:pPr>
      <w:r w:rsidRPr="003206C5">
        <w:rPr>
          <w:rFonts w:ascii="Calibri" w:hAnsi="Calibri" w:cs="Calibri"/>
          <w:sz w:val="24"/>
          <w:szCs w:val="24"/>
        </w:rPr>
        <w:t>Chun clárú le haghaidh Ócáid Oscailte an CDS, déan teagmháil le Ciara Coy ar</w:t>
      </w:r>
      <w:r>
        <w:rPr>
          <w:rFonts w:ascii="Calibri" w:hAnsi="Calibri" w:cs="Calibri"/>
          <w:sz w:val="24"/>
          <w:szCs w:val="24"/>
        </w:rPr>
        <w:t xml:space="preserve"> </w:t>
      </w:r>
      <w:r w:rsidR="00C344ED" w:rsidRPr="00BC459E">
        <w:rPr>
          <w:rFonts w:ascii="Calibri" w:hAnsi="Calibri" w:cs="Calibri"/>
          <w:sz w:val="24"/>
          <w:szCs w:val="24"/>
        </w:rPr>
        <w:t xml:space="preserve">083 0234390 </w:t>
      </w:r>
      <w:r w:rsidRPr="003206C5">
        <w:rPr>
          <w:rFonts w:ascii="Calibri" w:hAnsi="Calibri" w:cs="Calibri"/>
          <w:sz w:val="24"/>
          <w:szCs w:val="24"/>
        </w:rPr>
        <w:t>nó seol ríomhphost chuig</w:t>
      </w:r>
      <w:r>
        <w:rPr>
          <w:rFonts w:ascii="Calibri" w:hAnsi="Calibri" w:cs="Calibri"/>
          <w:sz w:val="24"/>
          <w:szCs w:val="24"/>
        </w:rPr>
        <w:t xml:space="preserve"> </w:t>
      </w:r>
      <w:hyperlink r:id="rId7" w:history="1">
        <w:r w:rsidR="00C344ED" w:rsidRPr="00BC459E">
          <w:rPr>
            <w:rStyle w:val="Hyperlink"/>
            <w:rFonts w:ascii="Calibri" w:hAnsi="Calibri" w:cs="Calibri"/>
            <w:sz w:val="24"/>
            <w:szCs w:val="24"/>
          </w:rPr>
          <w:t>ciara@gcp.ie</w:t>
        </w:r>
      </w:hyperlink>
      <w:r w:rsidR="00BC459E">
        <w:rPr>
          <w:rFonts w:ascii="Calibri" w:hAnsi="Calibri" w:cs="Calibri"/>
          <w:sz w:val="24"/>
          <w:szCs w:val="24"/>
        </w:rPr>
        <w:t xml:space="preserve"> </w:t>
      </w:r>
    </w:p>
    <w:p w14:paraId="394FE030" w14:textId="77777777" w:rsidR="00570BFB" w:rsidRDefault="00570BFB" w:rsidP="00570BFB">
      <w:pPr>
        <w:jc w:val="both"/>
        <w:rPr>
          <w:rFonts w:ascii="Calibri" w:hAnsi="Calibri" w:cs="Calibri"/>
          <w:sz w:val="24"/>
          <w:szCs w:val="24"/>
        </w:rPr>
      </w:pPr>
    </w:p>
    <w:p w14:paraId="4858570C" w14:textId="0DCA0299" w:rsidR="00570BFB" w:rsidRPr="00BC459E" w:rsidRDefault="00570BFB" w:rsidP="00570BFB">
      <w:pPr>
        <w:jc w:val="both"/>
        <w:rPr>
          <w:rFonts w:ascii="Calibri" w:hAnsi="Calibri" w:cs="Calibri"/>
          <w:sz w:val="24"/>
          <w:szCs w:val="24"/>
        </w:rPr>
      </w:pPr>
      <w:bookmarkStart w:id="0" w:name="_GoBack"/>
      <w:r>
        <w:rPr>
          <w:noProof/>
          <w:lang w:val="en-GB" w:eastAsia="en-GB"/>
        </w:rPr>
        <w:drawing>
          <wp:anchor distT="0" distB="0" distL="114300" distR="114300" simplePos="0" relativeHeight="251663360" behindDoc="0" locked="0" layoutInCell="1" allowOverlap="1" wp14:anchorId="15B29B0F" wp14:editId="1EBE5568">
            <wp:simplePos x="0" y="0"/>
            <wp:positionH relativeFrom="page">
              <wp:posOffset>3814075</wp:posOffset>
            </wp:positionH>
            <wp:positionV relativeFrom="paragraph">
              <wp:posOffset>3980</wp:posOffset>
            </wp:positionV>
            <wp:extent cx="3696279" cy="2462469"/>
            <wp:effectExtent l="0" t="0" r="0" b="0"/>
            <wp:wrapNone/>
            <wp:docPr id="4" name="Picture 4" descr="C:\Users\michellel\AppData\Local\Microsoft\Windows\INetCache\Content.Word\AMM-220905-36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ichellel\AppData\Local\Microsoft\Windows\INetCache\Content.Word\AMM-220905-3647.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96279" cy="2462469"/>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Pr>
          <w:noProof/>
          <w:lang w:val="en-GB" w:eastAsia="en-GB"/>
        </w:rPr>
        <w:drawing>
          <wp:anchor distT="0" distB="0" distL="114300" distR="114300" simplePos="0" relativeHeight="251660288" behindDoc="0" locked="0" layoutInCell="1" allowOverlap="1" wp14:anchorId="00103763" wp14:editId="09298425">
            <wp:simplePos x="0" y="0"/>
            <wp:positionH relativeFrom="page">
              <wp:align>left</wp:align>
            </wp:positionH>
            <wp:positionV relativeFrom="paragraph">
              <wp:posOffset>0</wp:posOffset>
            </wp:positionV>
            <wp:extent cx="3738902" cy="2415581"/>
            <wp:effectExtent l="0" t="0" r="0" b="3810"/>
            <wp:wrapNone/>
            <wp:docPr id="5" name="Picture 5" descr="C:\Users\michellel\AppData\Local\Microsoft\Windows\INetCache\Content.Word\AMM-220905-36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ichellel\AppData\Local\Microsoft\Windows\INetCache\Content.Word\AMM-220905-3669.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63392" cy="2431403"/>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9264" behindDoc="0" locked="0" layoutInCell="1" allowOverlap="1" wp14:anchorId="18BF353E" wp14:editId="7A6A5CB0">
            <wp:simplePos x="0" y="0"/>
            <wp:positionH relativeFrom="page">
              <wp:posOffset>3774999</wp:posOffset>
            </wp:positionH>
            <wp:positionV relativeFrom="paragraph">
              <wp:posOffset>3072498</wp:posOffset>
            </wp:positionV>
            <wp:extent cx="3720850" cy="2479148"/>
            <wp:effectExtent l="0" t="0" r="0" b="0"/>
            <wp:wrapNone/>
            <wp:docPr id="3" name="Picture 3" descr="C:\Users\michellel\AppData\Local\Microsoft\Windows\INetCache\Content.Word\AMM-220905-37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hellel\AppData\Local\Microsoft\Windows\INetCache\Content.Word\AMM-220905-370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23424" cy="2480863"/>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61312" behindDoc="0" locked="0" layoutInCell="1" allowOverlap="1" wp14:anchorId="5D72B96D" wp14:editId="15406B2F">
            <wp:simplePos x="0" y="0"/>
            <wp:positionH relativeFrom="page">
              <wp:posOffset>69334</wp:posOffset>
            </wp:positionH>
            <wp:positionV relativeFrom="paragraph">
              <wp:posOffset>3062418</wp:posOffset>
            </wp:positionV>
            <wp:extent cx="3640266" cy="2425360"/>
            <wp:effectExtent l="0" t="0" r="0" b="0"/>
            <wp:wrapNone/>
            <wp:docPr id="1" name="Picture 1" descr="C:\Users\michellel\AppData\Local\Microsoft\Windows\INetCache\Content.Word\AMM-220905-36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chellel\AppData\Local\Microsoft\Windows\INetCache\Content.Word\AMM-220905-3649.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40266" cy="2425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7861E2" w14:textId="0F6416C3" w:rsidR="00570BFB" w:rsidRPr="00BC459E" w:rsidRDefault="00570BFB" w:rsidP="00BC459E">
      <w:pPr>
        <w:jc w:val="both"/>
        <w:rPr>
          <w:rFonts w:ascii="Calibri" w:hAnsi="Calibri" w:cs="Calibri"/>
          <w:sz w:val="24"/>
          <w:szCs w:val="24"/>
        </w:rPr>
      </w:pPr>
    </w:p>
    <w:sectPr w:rsidR="00570BFB" w:rsidRPr="00BC459E" w:rsidSect="00BC459E">
      <w:headerReference w:type="default" r:id="rId12"/>
      <w:pgSz w:w="11906" w:h="16838"/>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CF56F9" w14:textId="77777777" w:rsidR="00107F4F" w:rsidRDefault="00107F4F" w:rsidP="000E3F6C">
      <w:pPr>
        <w:spacing w:after="0" w:line="240" w:lineRule="auto"/>
      </w:pPr>
      <w:r>
        <w:separator/>
      </w:r>
    </w:p>
  </w:endnote>
  <w:endnote w:type="continuationSeparator" w:id="0">
    <w:p w14:paraId="0C16E9D1" w14:textId="77777777" w:rsidR="00107F4F" w:rsidRDefault="00107F4F" w:rsidP="000E3F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19DAD" w14:textId="77777777" w:rsidR="00107F4F" w:rsidRDefault="00107F4F" w:rsidP="000E3F6C">
      <w:pPr>
        <w:spacing w:after="0" w:line="240" w:lineRule="auto"/>
      </w:pPr>
      <w:r>
        <w:separator/>
      </w:r>
    </w:p>
  </w:footnote>
  <w:footnote w:type="continuationSeparator" w:id="0">
    <w:p w14:paraId="4EE030C4" w14:textId="77777777" w:rsidR="00107F4F" w:rsidRDefault="00107F4F" w:rsidP="000E3F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C7FF8" w14:textId="38E534AA" w:rsidR="000E3F6C" w:rsidRPr="000E3F6C" w:rsidRDefault="00D35626" w:rsidP="000E3F6C">
    <w:pPr>
      <w:rPr>
        <w:rFonts w:ascii="Segoe UI" w:hAnsi="Segoe UI" w:cs="Segoe UI"/>
        <w:b/>
        <w:bCs/>
        <w:sz w:val="14"/>
        <w:szCs w:val="14"/>
      </w:rPr>
    </w:pPr>
    <w:r>
      <w:rPr>
        <w:rFonts w:ascii="Segoe UI" w:hAnsi="Segoe UI" w:cs="Segoe UI"/>
        <w:b/>
        <w:bCs/>
        <w:sz w:val="14"/>
        <w:szCs w:val="14"/>
      </w:rPr>
      <w:t>Revised 25.08.22</w:t>
    </w:r>
  </w:p>
  <w:p w14:paraId="572E20F5" w14:textId="1B7677F3" w:rsidR="000E3F6C" w:rsidRDefault="000E3F6C">
    <w:pPr>
      <w:pStyle w:val="Header"/>
    </w:pPr>
  </w:p>
  <w:p w14:paraId="4E153AD5" w14:textId="77777777" w:rsidR="000E3F6C" w:rsidRDefault="000E3F6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4ED"/>
    <w:rsid w:val="000274DB"/>
    <w:rsid w:val="000C1C72"/>
    <w:rsid w:val="000D14BD"/>
    <w:rsid w:val="000E3F6C"/>
    <w:rsid w:val="00107F4F"/>
    <w:rsid w:val="001A7CCC"/>
    <w:rsid w:val="003206C5"/>
    <w:rsid w:val="00396D3E"/>
    <w:rsid w:val="003B0DD7"/>
    <w:rsid w:val="00444D9F"/>
    <w:rsid w:val="00570BFB"/>
    <w:rsid w:val="006B0926"/>
    <w:rsid w:val="007077F6"/>
    <w:rsid w:val="00722575"/>
    <w:rsid w:val="00787FDD"/>
    <w:rsid w:val="00A11D69"/>
    <w:rsid w:val="00A136AD"/>
    <w:rsid w:val="00A4625E"/>
    <w:rsid w:val="00A770AB"/>
    <w:rsid w:val="00A8023F"/>
    <w:rsid w:val="00BB4502"/>
    <w:rsid w:val="00BC459E"/>
    <w:rsid w:val="00C344ED"/>
    <w:rsid w:val="00CA4E6A"/>
    <w:rsid w:val="00D35626"/>
    <w:rsid w:val="00DB14E4"/>
    <w:rsid w:val="00DD0F08"/>
    <w:rsid w:val="00E24D2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700BA"/>
  <w15:chartTrackingRefBased/>
  <w15:docId w15:val="{E63CD563-1900-43A6-92A3-A31A047AC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344ED"/>
    <w:rPr>
      <w:color w:val="0563C1" w:themeColor="hyperlink"/>
      <w:u w:val="single"/>
    </w:rPr>
  </w:style>
  <w:style w:type="paragraph" w:styleId="Header">
    <w:name w:val="header"/>
    <w:basedOn w:val="Normal"/>
    <w:link w:val="HeaderChar"/>
    <w:uiPriority w:val="99"/>
    <w:unhideWhenUsed/>
    <w:rsid w:val="000E3F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3F6C"/>
  </w:style>
  <w:style w:type="paragraph" w:styleId="Footer">
    <w:name w:val="footer"/>
    <w:basedOn w:val="Normal"/>
    <w:link w:val="FooterChar"/>
    <w:uiPriority w:val="99"/>
    <w:unhideWhenUsed/>
    <w:rsid w:val="000E3F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3F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866205">
      <w:bodyDiv w:val="1"/>
      <w:marLeft w:val="0"/>
      <w:marRight w:val="0"/>
      <w:marTop w:val="0"/>
      <w:marBottom w:val="0"/>
      <w:divBdr>
        <w:top w:val="none" w:sz="0" w:space="0" w:color="auto"/>
        <w:left w:val="none" w:sz="0" w:space="0" w:color="auto"/>
        <w:bottom w:val="none" w:sz="0" w:space="0" w:color="auto"/>
        <w:right w:val="none" w:sz="0" w:space="0" w:color="auto"/>
      </w:divBdr>
    </w:div>
    <w:div w:id="169106265">
      <w:bodyDiv w:val="1"/>
      <w:marLeft w:val="0"/>
      <w:marRight w:val="0"/>
      <w:marTop w:val="0"/>
      <w:marBottom w:val="0"/>
      <w:divBdr>
        <w:top w:val="none" w:sz="0" w:space="0" w:color="auto"/>
        <w:left w:val="none" w:sz="0" w:space="0" w:color="auto"/>
        <w:bottom w:val="none" w:sz="0" w:space="0" w:color="auto"/>
        <w:right w:val="none" w:sz="0" w:space="0" w:color="auto"/>
      </w:divBdr>
    </w:div>
    <w:div w:id="146709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iara@gcp.i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6DD37-8D0B-41FD-A984-C25E559C3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541</Words>
  <Characters>3086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Ciara Coy</dc:creator>
  <cp:keywords/>
  <dc:description/>
  <cp:lastModifiedBy>Michelle Lyons</cp:lastModifiedBy>
  <cp:revision>3</cp:revision>
  <dcterms:created xsi:type="dcterms:W3CDTF">2022-09-01T11:11:00Z</dcterms:created>
  <dcterms:modified xsi:type="dcterms:W3CDTF">2022-09-07T14:14:00Z</dcterms:modified>
</cp:coreProperties>
</file>